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534" w:rsidRPr="00BE1534" w:rsidRDefault="00BE1534" w:rsidP="00BE1534">
      <w:pPr>
        <w:spacing w:before="300" w:after="150" w:line="240" w:lineRule="auto"/>
        <w:jc w:val="center"/>
        <w:outlineLvl w:val="1"/>
        <w:rPr>
          <w:rFonts w:ascii="inherit" w:eastAsia="Times New Roman" w:hAnsi="inherit" w:cs="Helvetica"/>
          <w:b/>
          <w:color w:val="333333"/>
          <w:sz w:val="36"/>
          <w:szCs w:val="36"/>
          <w:lang w:eastAsia="ru-RU"/>
        </w:rPr>
      </w:pPr>
      <w:r w:rsidRPr="00BE1534">
        <w:rPr>
          <w:rFonts w:ascii="inherit" w:eastAsia="Times New Roman" w:hAnsi="inherit" w:cs="Helvetica"/>
          <w:b/>
          <w:color w:val="333333"/>
          <w:sz w:val="36"/>
          <w:szCs w:val="36"/>
          <w:lang w:eastAsia="ru-RU"/>
        </w:rPr>
        <w:t>Формирование естественнонаучной грамотности на уроках географии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                     </w:t>
      </w:r>
      <w:r w:rsidRPr="00BE15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Автор: </w:t>
      </w:r>
      <w:proofErr w:type="spellStart"/>
      <w:r w:rsidRPr="00BE15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Уллуева</w:t>
      </w:r>
      <w:proofErr w:type="spellEnd"/>
      <w:r w:rsidRPr="00BE15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r w:rsidRPr="00BE15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Айшат</w:t>
      </w:r>
      <w:proofErr w:type="spellEnd"/>
      <w:r w:rsidRPr="00BE15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BE15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Сайпудиновна</w:t>
      </w:r>
      <w:proofErr w:type="spellEnd"/>
      <w:r w:rsidRPr="00BE15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,</w:t>
      </w:r>
      <w:proofErr w:type="gramEnd"/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учитель географии </w:t>
      </w:r>
      <w:proofErr w:type="spellStart"/>
      <w:proofErr w:type="gramStart"/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МКОУ</w:t>
      </w:r>
      <w:r w:rsidRPr="00BE15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«</w:t>
      </w:r>
      <w:proofErr w:type="gramEnd"/>
      <w:r w:rsidRPr="00BE15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Новочиркейская</w:t>
      </w:r>
      <w:proofErr w:type="spellEnd"/>
      <w:r w:rsidRPr="00BE15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СОШ»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             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                    </w:t>
      </w:r>
      <w:proofErr w:type="spellStart"/>
      <w:r w:rsidRPr="00BE15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Кизилюртовского</w:t>
      </w:r>
      <w:proofErr w:type="spellEnd"/>
      <w:r w:rsidRPr="00BE15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района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естественнонаучной грамотности пришло к нам из международного исследования PISA. В рамках этого исследования оценивается функциональная грамотность.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Оценка функциональной грамотности в PISA базируется на </w:t>
      </w:r>
      <w:proofErr w:type="spellStart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компетентностном</w:t>
      </w:r>
      <w:proofErr w:type="spellEnd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подходе. Эффективность обучения при </w:t>
      </w:r>
      <w:proofErr w:type="spellStart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компетентностном</w:t>
      </w:r>
      <w:proofErr w:type="spellEnd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подходе определяется полнотой и систематичностью знаний, способностью обучающихся оперировать имеющимся запасом предметных знаний и умений в новых ситуациях, в том числе и при решении проблем, возникающих в окружающей действительности. Компетентность рассматривается как интеграция знаний, умений, отношений и ценностей, проявляющихся в действии.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Функциональная грамотность</w:t>
      </w:r>
      <w:r w:rsidRPr="00BE15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широком смысле пр</w:t>
      </w:r>
      <w:bookmarkStart w:id="0" w:name="_GoBack"/>
      <w:bookmarkEnd w:id="0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едставляет собой интегральное качество личности, которое можно рассматривать в различных аспектах. Инвариантными являются математическая, читательская и естественнонаучная грамотность. Другие аспекты функциональной грамотности, </w:t>
      </w:r>
      <w:proofErr w:type="gramStart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</w:t>
      </w:r>
      <w:proofErr w:type="gramEnd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финансовая грамотность, глобальные компетенции, креативные качества личности, становятся объектом внимания педагогического сообщества по мере их актуализации. Остановимся более подробно на естественнонаучной грамотности и разберём, какого рода задания помогают её сформировать на уроках географии, используя для этого открытый банк заданий ФИПИ для оценки естественнонаучной грамотности 5-9 классов.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формирования естественнонаучной грамотности используются тематические блоки, которые включают описание реальной ситуации, и задания, связанные с этой ситуацией. Каждое из заданий, характеризуется следующими признаками:</w:t>
      </w:r>
    </w:p>
    <w:p w:rsidR="00BE1534" w:rsidRPr="00BE1534" w:rsidRDefault="00BE1534" w:rsidP="00BE153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компетентность (познавательные умения, составляющие данную компетентность);</w:t>
      </w:r>
    </w:p>
    <w:p w:rsidR="00BE1534" w:rsidRPr="00BE1534" w:rsidRDefault="00BE1534" w:rsidP="00BE153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естественнонаучное знание (те знания из экономической или физической географии, которые необходимы для выполнения задания);</w:t>
      </w:r>
    </w:p>
    <w:p w:rsidR="00BE1534" w:rsidRPr="00BE1534" w:rsidRDefault="00BE1534" w:rsidP="00BE153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контекст (характеристика жизненной ситуации, использующейся в задании);</w:t>
      </w:r>
    </w:p>
    <w:p w:rsidR="00BE1534" w:rsidRPr="00BE1534" w:rsidRDefault="00BE1534" w:rsidP="00BE1534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уровень сложности.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естественнонаучной грамотности происходит по следующим компетенциям:</w:t>
      </w:r>
    </w:p>
    <w:p w:rsidR="00BE1534" w:rsidRPr="00BE1534" w:rsidRDefault="00BE1534" w:rsidP="00BE153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научное объяснение явлений;</w:t>
      </w:r>
    </w:p>
    <w:p w:rsidR="00BE1534" w:rsidRPr="00BE1534" w:rsidRDefault="00BE1534" w:rsidP="00BE153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интерпретация научной информации;</w:t>
      </w:r>
    </w:p>
    <w:p w:rsidR="00BE1534" w:rsidRPr="00BE1534" w:rsidRDefault="00BE1534" w:rsidP="00BE1534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проведение учебного исследования.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Научное объяснение явлений включает в себя несколько вариантов заданий: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</w:t>
      </w: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BE15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Задания на выбор объяснения, наиболее полно отражающие описанные процессы. Предлагается описание процесса или явления с характеристикой отдельных свойств. Необходимо выбрать среди предложенных утверждений верное объяснение процесса.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Например, задание, которое можно предложить на закрепление материала по теме «Литосферные плиты» в 7 классе: Прочитайте текст. По каким предложениям можно сделать вывод о результатах движения литосферных плит? Запишите номера предложений. Обоснуйте свой ответ.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 Литосфера — твёрдая оболочка Земли, состоящая из земной коры и верхней части мантии.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 Литосфера состоит из литосферных плит, разделённых разломами.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 Литосферные плиты перемещаются по пластичному слою мантии, меняя расположение материков и океанов на поверхности Земли.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 Внутренние силы Земли приводят в движение литосферные плит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 При расхождении литосферных плит формируются хребты, такие хребты на дне океанов называют срединно-океаническими.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6) </w:t>
      </w:r>
      <w:proofErr w:type="gramStart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местах столкновения литосферных плит в океане образуются глубоководные желоба, а на суше — молодые складчатые горы.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Или, например, задание на опасные стихийные явления в 8 классе: В 2002 г. россияне стали свидетелями страшной трагедии. В </w:t>
      </w:r>
      <w:proofErr w:type="spellStart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Кодорском</w:t>
      </w:r>
      <w:proofErr w:type="spellEnd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ущелье на Кавказе произошло катастрофическое обрушение ледника Колка. О возможности такого бедствия уже давно предупреждали гляциологи, работающие на Кавказе. К сожалению, практически никаких мер по защите населения ущелья не было предпринято. Катастрофа повлекла за собой многочисленные человеческие жертвы. Сопоставьте причину возникновения обвалов и ее характер: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1.Природная А. Воздействие сейсмических толчков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2.Антропогенная Б. Неправильное проведение работ при строительстве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Горные разработки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Г. Сильные проливные дожди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 Второй вариант заданий демонстрирует более сложное задание, рассчитанное на самостоятельное создание объяснения с указанием нескольких причинно-следственных связей.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8 классе, при изучении циклонов и антициклонов обучающимся предлагается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рассмотреть репродукцию картины, прочитать стихотворение А.С. Пушкина «Зимнее утро» начинающееся словами: «Мороз и солнце, день чудесный!» и ответить на вопросы: «Признаки, какой погоды характеризует этот день? Почему вы сделали такой вывод?»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BE15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3)Третий</w:t>
      </w:r>
      <w:proofErr w:type="gramEnd"/>
      <w:r w:rsidRPr="00BE15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вариант заданий на выбор возможного прогноза и аргументацию выбора. Предлагается текст об объекте или процессе с указанием характерного свойства. Приводится ситуация, в которой необходимо учитывать данное свойство объекта/процесса. Обучающийся должен соотнести конкретную ситуацию с описанным свойством и применить свойство/зависимость в данной ситуации, сделав прогноз действий или характера развития процесса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Продолжая изучение темы «Циклоны и антициклоны» обучающимся может быть предложено задание данного типа: «Жители регионов со сложной экологией должны знать, с приходом какого атмосферного вихря – циклона или антициклона – следует ожидать улучшения экологической обстановки в их населенном пункте». Рассмотрите рис.1 и рис.2 и ответьте на ряд вопросов: На каком рисунке изображён: циклон или антициклон?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Концентрация загрязняющих веществ, в приземных слоях будет выше при погоде: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антициклональной или циклональной?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4) Четвертый вариант - задания на проверку умения «Находить информацию в данных, подтверждающую выводы». Предлагается текст с описанием исследования, включающего собранные данные, которые могут быть представлены в виде таблицы или графика. Обучающийся должен понять ход исследования и верно интерпретировать полученные данные и указать, какие данные исследования подтверждают указанный вывод.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Например, при изучении темы «Солнечная радиация» в 8 классе можно предложить следующее задание: «После извержения вулканов происходит выброс вулканического пепла и сернистого газа в атмосферу». На графике показано, как эти выбросы влияют на количество солнечного излучения, достигающего поверхности Земли в разные годы.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Почему количество солнечного излучения (тепла), достигающего поверхности Земли, меняется после извержения вулканов? Данная работа предполагает не только смысловое чтение текста, но и чтение графика, и правильную интерпретацию представленных данных.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Вторая компетенция, которую формирует </w:t>
      </w:r>
      <w:proofErr w:type="gramStart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естественнонаучная грамотность это</w:t>
      </w:r>
      <w:proofErr w:type="gramEnd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интерпретация научной информации. Интерпретация предполагает трактовку обучающимся информации об объекте, представленной в текстовой, графической форме (текстовая, графическая, символьная информация). Формулировка задачи предполагает распознавание объекта или рассмотрение его взаимосвязей с другими объектами. Здесь мы также можем видеть несколько вариантов заданий.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BE15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1)Задания</w:t>
      </w:r>
      <w:proofErr w:type="gramEnd"/>
      <w:r w:rsidRPr="00BE15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на проверку умения «Распознавать предположения (допущения), аргументы и описания в научно-популярных текстах». В этом случае можно предлагать один текст и анализировать его отдельные части или разные тексты и их анализировать.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качестве примера можно рассмотреть задание, которое можно предложить обучающимся в 7 классе при изучении темы: «Литосферные плиты». 15 января 1934 года в Непале произошло землетрясение магнитудой 8,2, приведшее к крупным разрушениям в стране и в соседней Индии (на территории современного штата </w:t>
      </w:r>
      <w:proofErr w:type="spellStart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Бихар</w:t>
      </w:r>
      <w:proofErr w:type="spellEnd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). Эпицентр располагался в 10 км к югу от горы Эверест на глубине 33 км. Погибли, в общей сложности, от 18 до 20 тыс. человек. В результате землетрясения сильно пострадал город Катманду — в частности, обрушились две смотровые башни, </w:t>
      </w:r>
      <w:proofErr w:type="spellStart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Бхисмен</w:t>
      </w:r>
      <w:proofErr w:type="spellEnd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</w:t>
      </w:r>
      <w:proofErr w:type="spellStart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Дхарахара</w:t>
      </w:r>
      <w:proofErr w:type="spellEnd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построенные в 1824−1832 годах, поврежден дворец в </w:t>
      </w:r>
      <w:proofErr w:type="spellStart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Бхактапуре</w:t>
      </w:r>
      <w:proofErr w:type="spellEnd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Только в Непале полностью были разрушены 80,8 тыс. построек. Стоит отметить, что землетрясения на территории страны происходят регулярно, что свидетельствует о том, что процессы горообразования здесь ещё не завершены. В пределах какой, горной системы произошло данное землетрясение? Почему в Непале часто происходят землетрясения?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данном случае учащимся предложен текст, который нужно прочитать, проанализировать и ответить на вопросы.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BE15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2)Второй</w:t>
      </w:r>
      <w:proofErr w:type="gramEnd"/>
      <w:r w:rsidRPr="00BE15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тип - задания на интерпретацию данных и формулировку вывода на основе анализа графиков, </w:t>
      </w:r>
      <w:proofErr w:type="spellStart"/>
      <w:r w:rsidRPr="00BE15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карт,таблиц</w:t>
      </w:r>
      <w:proofErr w:type="spellEnd"/>
      <w:r w:rsidRPr="00BE1534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диаграмм и т. д.</w:t>
      </w:r>
    </w:p>
    <w:p w:rsidR="00BE1534" w:rsidRPr="00BE1534" w:rsidRDefault="00BE1534" w:rsidP="00BE153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карт распределения летних и зимних температур (рис.35, 36, стр. 65-66), рассчитайте годовые амплитуды изменения температуры воздуха для Москвы, Красноярска, Мурманска и Якутска. Объясните выявленные причины сходства и различия</w:t>
      </w:r>
    </w:p>
    <w:p w:rsidR="00BE1534" w:rsidRPr="00BE1534" w:rsidRDefault="00BE1534" w:rsidP="00BE153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Используя карты атласа, определите типы климатов в Москве, Мурманске, Екатеринбурге, Якутске, Владивостоке.</w:t>
      </w:r>
    </w:p>
    <w:p w:rsidR="00BE1534" w:rsidRPr="00BE1534" w:rsidRDefault="00BE1534" w:rsidP="00BE1534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Используя </w:t>
      </w:r>
      <w:proofErr w:type="spellStart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климатограммы</w:t>
      </w:r>
      <w:proofErr w:type="spellEnd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картах атласа, определите: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1). Город с наибольшей годовой амплитудой температур;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2). Город с наименьшей годовой амплитудой температур;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3). Город с наибольшим среднегодовым количеством осадков;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4). Город с наименьшим среднегодовым количеством осадков.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Третья компетенция, которую формирует </w:t>
      </w:r>
      <w:proofErr w:type="gramStart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естественнонаучная грамотность это</w:t>
      </w:r>
      <w:proofErr w:type="gramEnd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проведение учебного исследования. </w:t>
      </w:r>
      <w:r w:rsidRPr="00BE1534">
        <w:rPr>
          <w:rFonts w:ascii="Helvetica" w:eastAsia="Times New Roman" w:hAnsi="Helvetica" w:cs="Helvetica"/>
          <w:i/>
          <w:iCs/>
          <w:color w:val="333333"/>
          <w:sz w:val="24"/>
          <w:szCs w:val="24"/>
          <w:lang w:eastAsia="ru-RU"/>
        </w:rPr>
        <w:t>На основании предложенной информации предлагается задание на самостоятельное описание эксперимента по проверке гипотезы, которая частично сформулирована в ответе</w:t>
      </w: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Например, при изучении темы «Мировой океан и его части» можно предложить следующее задание:</w:t>
      </w:r>
    </w:p>
    <w:p w:rsidR="00BE1534" w:rsidRPr="00BE1534" w:rsidRDefault="00BE1534" w:rsidP="00BE153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Прочитайте текст учебника по теме: «Мировой океан». Определите, что такое мировой океан, из каких частей он состоит. Что такое внутренние и окраинные моря, приведите примеры.</w:t>
      </w:r>
    </w:p>
    <w:p w:rsidR="00BE1534" w:rsidRPr="00BE1534" w:rsidRDefault="00BE1534" w:rsidP="00BE153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Подпишите географические объекты на контурной карте (части мирового океана)</w:t>
      </w:r>
    </w:p>
    <w:p w:rsidR="00BE1534" w:rsidRPr="00BE1534" w:rsidRDefault="00BE1534" w:rsidP="00BE1534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Найдите отличия и сделайте выводы (Моря – окраинное и внутреннее; узнать свойства вод океана – температура, соленость, прозрачность)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Подводя итог, следует отметить, чтобы задания по естественнонаучной грамотности вызывали познавательный интерес у обучающихся они должны:</w:t>
      </w:r>
    </w:p>
    <w:p w:rsidR="00BE1534" w:rsidRPr="00BE1534" w:rsidRDefault="00BE1534" w:rsidP="00BE153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носить практико-ориентированный характер;</w:t>
      </w:r>
    </w:p>
    <w:p w:rsidR="00BE1534" w:rsidRPr="00BE1534" w:rsidRDefault="00BE1534" w:rsidP="00BE153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быть связаны с жизненными ситуациями;</w:t>
      </w:r>
    </w:p>
    <w:p w:rsidR="00BE1534" w:rsidRPr="00BE1534" w:rsidRDefault="00BE1534" w:rsidP="00BE153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заданиях должна присутствовать научность;</w:t>
      </w:r>
    </w:p>
    <w:p w:rsidR="00BE1534" w:rsidRPr="00BE1534" w:rsidRDefault="00BE1534" w:rsidP="00BE1534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задании должна присутствовать проблема.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Литература и интернет источники: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1. Алексашина И. Ю. Формирование и оценка функциональной грамотности учащихся: Учебно-методическое пособие / И. Ю. Алексашина, О. А. </w:t>
      </w:r>
      <w:proofErr w:type="spellStart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Абдулаева</w:t>
      </w:r>
      <w:proofErr w:type="spellEnd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Ю. П. Киселев; науч. ред. И. Ю. Алексашина. — СПб</w:t>
      </w:r>
      <w:proofErr w:type="gramStart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:</w:t>
      </w:r>
      <w:proofErr w:type="gramEnd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КАРО, 2019. — 160 с.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Демидова М. Ю. Формирование естественнонаучной грамотности. Школа современного учителя. 2021 год.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3. Международная оценка </w:t>
      </w:r>
      <w:proofErr w:type="gramStart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образовательных достижений</w:t>
      </w:r>
      <w:proofErr w:type="gramEnd"/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учащихся (PISA). Примеры заданий по естествознанию // Центр оценки качества образования ИСМО РАО. 2007. 115 с. 2. Основные результаты международного исследования PISA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Практико-ориентированные задания – средство развития естественнонаучной грамотности ozvezdiye-otlichnikov.ru/index.php/praktiko-orientirovannye-zadaniyasredstvo-razvitiya-estestvennonauchnoj-gramotnosti-uchashchikhsya</w:t>
      </w:r>
    </w:p>
    <w:p w:rsidR="00BE1534" w:rsidRPr="00BE1534" w:rsidRDefault="00BE1534" w:rsidP="00BE1534">
      <w:pPr>
        <w:spacing w:after="15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5.http://fipi.ru/otkrytyy-bank-zadaniy-dlya-otsenki-yestestvennonauchnoy-gramotnosti</w:t>
      </w:r>
    </w:p>
    <w:p w:rsidR="00BF0FFE" w:rsidRPr="00BE1534" w:rsidRDefault="00BE1534" w:rsidP="00BE1534">
      <w:pPr>
        <w:spacing w:after="0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BE1534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</w:p>
    <w:sectPr w:rsidR="00BF0FFE" w:rsidRPr="00BE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5A1D05"/>
    <w:multiLevelType w:val="multilevel"/>
    <w:tmpl w:val="011A7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A23229"/>
    <w:multiLevelType w:val="multilevel"/>
    <w:tmpl w:val="2FEAA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625264"/>
    <w:multiLevelType w:val="multilevel"/>
    <w:tmpl w:val="0B0C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63B5F"/>
    <w:multiLevelType w:val="multilevel"/>
    <w:tmpl w:val="F5A6A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CE30D9"/>
    <w:multiLevelType w:val="multilevel"/>
    <w:tmpl w:val="3DF09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12584B"/>
    <w:multiLevelType w:val="multilevel"/>
    <w:tmpl w:val="159C4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0B8"/>
    <w:rsid w:val="002B6A56"/>
    <w:rsid w:val="00581D2A"/>
    <w:rsid w:val="00B67928"/>
    <w:rsid w:val="00BE1534"/>
    <w:rsid w:val="00BF0FFE"/>
    <w:rsid w:val="00D82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073AE-ADDE-4666-ACC0-5BF2BE4B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lockblock-3c">
    <w:name w:val="block__block-3c"/>
    <w:basedOn w:val="a"/>
    <w:rsid w:val="002B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0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F0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3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17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4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3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025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528284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71765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07619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027472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40750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83309">
                      <w:marLeft w:val="-225"/>
                      <w:marRight w:val="-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448274">
          <w:marLeft w:val="0"/>
          <w:marRight w:val="0"/>
          <w:marTop w:val="0"/>
          <w:marBottom w:val="0"/>
          <w:divBdr>
            <w:top w:val="single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671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60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1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1632</Words>
  <Characters>9303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thesalmanchik@yandex.ru</dc:creator>
  <cp:keywords/>
  <dc:description/>
  <cp:lastModifiedBy>thesalmanchik@yandex.ru</cp:lastModifiedBy>
  <cp:revision>2</cp:revision>
  <cp:lastPrinted>2023-10-10T12:01:00Z</cp:lastPrinted>
  <dcterms:created xsi:type="dcterms:W3CDTF">2024-02-11T08:51:00Z</dcterms:created>
  <dcterms:modified xsi:type="dcterms:W3CDTF">2024-02-11T08:51:00Z</dcterms:modified>
</cp:coreProperties>
</file>